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33AA9" w:rsidRPr="00373DB1" w:rsidRDefault="00533AA9" w:rsidP="00533AA9">
      <w:pPr>
        <w:spacing w:after="0" w:line="240" w:lineRule="auto"/>
        <w:ind w:firstLine="360"/>
        <w:jc w:val="center"/>
        <w:rPr>
          <w:rFonts w:ascii="Times New Roman" w:hAnsi="Times New Roman" w:cs="Times New Roman"/>
          <w:b/>
          <w:sz w:val="24"/>
          <w:szCs w:val="24"/>
        </w:rPr>
      </w:pPr>
      <w:r w:rsidRPr="00373DB1">
        <w:rPr>
          <w:rFonts w:ascii="Times New Roman" w:hAnsi="Times New Roman" w:cs="Times New Roman"/>
          <w:b/>
          <w:sz w:val="24"/>
          <w:szCs w:val="24"/>
        </w:rPr>
        <w:t xml:space="preserve">Освітні </w:t>
      </w:r>
      <w:r w:rsidR="00EF4714" w:rsidRPr="00373DB1">
        <w:rPr>
          <w:rFonts w:ascii="Times New Roman" w:hAnsi="Times New Roman" w:cs="Times New Roman"/>
          <w:b/>
          <w:sz w:val="24"/>
          <w:szCs w:val="24"/>
        </w:rPr>
        <w:t xml:space="preserve">та наукові </w:t>
      </w:r>
      <w:r w:rsidRPr="00373DB1">
        <w:rPr>
          <w:rFonts w:ascii="Times New Roman" w:hAnsi="Times New Roman" w:cs="Times New Roman"/>
          <w:b/>
          <w:sz w:val="24"/>
          <w:szCs w:val="24"/>
        </w:rPr>
        <w:t xml:space="preserve">заходи рамках реалізації проекту «Вища освіта України в період постпандемії та в умовах війни» </w:t>
      </w:r>
      <w:r w:rsidR="00646419">
        <w:rPr>
          <w:rFonts w:ascii="Times New Roman" w:hAnsi="Times New Roman" w:cs="Times New Roman"/>
          <w:b/>
          <w:sz w:val="24"/>
          <w:szCs w:val="24"/>
        </w:rPr>
        <w:t>в контексті міжнародної співпраці</w:t>
      </w:r>
      <w:r w:rsidR="000C29D0">
        <w:rPr>
          <w:rFonts w:ascii="Times New Roman" w:hAnsi="Times New Roman" w:cs="Times New Roman"/>
          <w:b/>
          <w:sz w:val="24"/>
          <w:szCs w:val="24"/>
        </w:rPr>
        <w:t xml:space="preserve"> Національного авіаційного університету (м. Київ, Україна</w:t>
      </w:r>
      <w:bookmarkStart w:id="0" w:name="_GoBack"/>
      <w:bookmarkEnd w:id="0"/>
      <w:r w:rsidR="000C29D0">
        <w:rPr>
          <w:rFonts w:ascii="Times New Roman" w:hAnsi="Times New Roman" w:cs="Times New Roman"/>
          <w:b/>
          <w:sz w:val="24"/>
          <w:szCs w:val="24"/>
        </w:rPr>
        <w:t xml:space="preserve">) та Університету </w:t>
      </w:r>
      <w:proofErr w:type="spellStart"/>
      <w:r w:rsidR="000C29D0">
        <w:rPr>
          <w:rFonts w:ascii="Times New Roman" w:hAnsi="Times New Roman" w:cs="Times New Roman"/>
          <w:b/>
          <w:sz w:val="24"/>
          <w:szCs w:val="24"/>
        </w:rPr>
        <w:t>Євле</w:t>
      </w:r>
      <w:proofErr w:type="spellEnd"/>
      <w:r w:rsidR="000C29D0">
        <w:rPr>
          <w:rFonts w:ascii="Times New Roman" w:hAnsi="Times New Roman" w:cs="Times New Roman"/>
          <w:b/>
          <w:sz w:val="24"/>
          <w:szCs w:val="24"/>
        </w:rPr>
        <w:t xml:space="preserve"> (м. </w:t>
      </w:r>
      <w:proofErr w:type="spellStart"/>
      <w:r w:rsidR="000C29D0">
        <w:rPr>
          <w:rFonts w:ascii="Times New Roman" w:hAnsi="Times New Roman" w:cs="Times New Roman"/>
          <w:b/>
          <w:sz w:val="24"/>
          <w:szCs w:val="24"/>
        </w:rPr>
        <w:t>Євле</w:t>
      </w:r>
      <w:proofErr w:type="spellEnd"/>
      <w:r w:rsidR="000C29D0">
        <w:rPr>
          <w:rFonts w:ascii="Times New Roman" w:hAnsi="Times New Roman" w:cs="Times New Roman"/>
          <w:b/>
          <w:sz w:val="24"/>
          <w:szCs w:val="24"/>
        </w:rPr>
        <w:t xml:space="preserve">, </w:t>
      </w:r>
      <w:r w:rsidRPr="00373DB1">
        <w:rPr>
          <w:rFonts w:ascii="Times New Roman" w:hAnsi="Times New Roman" w:cs="Times New Roman"/>
          <w:b/>
          <w:sz w:val="24"/>
          <w:szCs w:val="24"/>
        </w:rPr>
        <w:t>Швеція</w:t>
      </w:r>
      <w:r w:rsidR="000C29D0">
        <w:rPr>
          <w:rFonts w:ascii="Times New Roman" w:hAnsi="Times New Roman" w:cs="Times New Roman"/>
          <w:b/>
          <w:sz w:val="24"/>
          <w:szCs w:val="24"/>
        </w:rPr>
        <w:t>)</w:t>
      </w:r>
    </w:p>
    <w:p w:rsidR="00533AA9" w:rsidRPr="00373DB1" w:rsidRDefault="00533AA9" w:rsidP="00533AA9">
      <w:pPr>
        <w:spacing w:after="0" w:line="240" w:lineRule="auto"/>
        <w:ind w:firstLine="360"/>
        <w:jc w:val="center"/>
        <w:rPr>
          <w:rFonts w:ascii="Times New Roman" w:hAnsi="Times New Roman" w:cs="Times New Roman"/>
          <w:b/>
          <w:sz w:val="24"/>
          <w:szCs w:val="24"/>
        </w:rPr>
      </w:pPr>
    </w:p>
    <w:p w:rsidR="0008603F" w:rsidRDefault="000E284F" w:rsidP="0008603F">
      <w:pPr>
        <w:ind w:firstLine="630"/>
        <w:jc w:val="both"/>
        <w:rPr>
          <w:rFonts w:ascii="Times New Roman" w:hAnsi="Times New Roman" w:cs="Times New Roman"/>
          <w:sz w:val="24"/>
          <w:szCs w:val="24"/>
        </w:rPr>
      </w:pPr>
      <w:r w:rsidRPr="0008603F">
        <w:rPr>
          <w:rFonts w:ascii="Times New Roman" w:hAnsi="Times New Roman" w:cs="Times New Roman"/>
          <w:sz w:val="24"/>
          <w:szCs w:val="24"/>
        </w:rPr>
        <w:t>Впродовж другого року активно реалізуються завдання проекту «</w:t>
      </w:r>
      <w:r w:rsidRPr="0008603F">
        <w:rPr>
          <w:rFonts w:ascii="Times New Roman" w:hAnsi="Times New Roman" w:cs="Times New Roman"/>
          <w:b/>
          <w:i/>
          <w:sz w:val="24"/>
          <w:szCs w:val="24"/>
        </w:rPr>
        <w:t>Вища освіта України в період постпандемії (та в умовах війни): трансформація, виклики та перспективи</w:t>
      </w:r>
      <w:r w:rsidRPr="0008603F">
        <w:rPr>
          <w:rFonts w:ascii="Times New Roman" w:hAnsi="Times New Roman" w:cs="Times New Roman"/>
          <w:sz w:val="24"/>
          <w:szCs w:val="24"/>
        </w:rPr>
        <w:t>»</w:t>
      </w:r>
      <w:r w:rsidR="00DC598D" w:rsidRPr="0008603F">
        <w:rPr>
          <w:rFonts w:ascii="Times New Roman" w:hAnsi="Times New Roman" w:cs="Times New Roman"/>
          <w:sz w:val="24"/>
          <w:szCs w:val="24"/>
        </w:rPr>
        <w:t xml:space="preserve"> (</w:t>
      </w:r>
      <w:r w:rsidR="00DC598D" w:rsidRPr="0008603F">
        <w:rPr>
          <w:rFonts w:ascii="Times New Roman" w:hAnsi="Times New Roman" w:cs="Times New Roman"/>
          <w:bCs/>
          <w:sz w:val="24"/>
          <w:szCs w:val="24"/>
        </w:rPr>
        <w:t xml:space="preserve">Державний реєстраційний номер: </w:t>
      </w:r>
      <w:r w:rsidR="00DC598D" w:rsidRPr="0008603F">
        <w:rPr>
          <w:rFonts w:ascii="Times New Roman" w:hAnsi="Times New Roman" w:cs="Times New Roman"/>
          <w:sz w:val="24"/>
          <w:szCs w:val="24"/>
        </w:rPr>
        <w:t>0122U001803)</w:t>
      </w:r>
      <w:r w:rsidR="00DC598D" w:rsidRPr="0008603F">
        <w:rPr>
          <w:rFonts w:ascii="Times New Roman" w:hAnsi="Times New Roman" w:cs="Times New Roman"/>
          <w:b/>
          <w:sz w:val="24"/>
          <w:szCs w:val="24"/>
        </w:rPr>
        <w:t xml:space="preserve">, </w:t>
      </w:r>
      <w:r w:rsidR="00DC598D" w:rsidRPr="0008603F">
        <w:rPr>
          <w:rFonts w:ascii="Times New Roman" w:hAnsi="Times New Roman" w:cs="Times New Roman"/>
          <w:sz w:val="24"/>
          <w:szCs w:val="24"/>
        </w:rPr>
        <w:t>провідною концепцією якого є вивчення</w:t>
      </w:r>
      <w:r w:rsidR="00DC598D" w:rsidRPr="0008603F">
        <w:rPr>
          <w:rFonts w:ascii="Times New Roman" w:hAnsi="Times New Roman" w:cs="Times New Roman"/>
          <w:b/>
          <w:sz w:val="24"/>
          <w:szCs w:val="24"/>
        </w:rPr>
        <w:t xml:space="preserve"> </w:t>
      </w:r>
      <w:r w:rsidR="00DC598D" w:rsidRPr="0008603F">
        <w:rPr>
          <w:rFonts w:ascii="Times New Roman" w:hAnsi="Times New Roman" w:cs="Times New Roman"/>
          <w:sz w:val="24"/>
          <w:szCs w:val="24"/>
        </w:rPr>
        <w:t xml:space="preserve">сучасних викликів у системі вищої освіти України (переважно гуманітарного профілю), подолання психолого-педагогічних, методичних, організаційних проблем, що виникають в українських ЗВО </w:t>
      </w:r>
      <w:r w:rsidR="00373DB1" w:rsidRPr="0008603F">
        <w:rPr>
          <w:rFonts w:ascii="Times New Roman" w:hAnsi="Times New Roman" w:cs="Times New Roman"/>
          <w:sz w:val="24"/>
          <w:szCs w:val="24"/>
        </w:rPr>
        <w:t>в після пандем</w:t>
      </w:r>
      <w:r w:rsidR="0055168A" w:rsidRPr="0008603F">
        <w:rPr>
          <w:rFonts w:ascii="Times New Roman" w:hAnsi="Times New Roman" w:cs="Times New Roman"/>
          <w:sz w:val="24"/>
          <w:szCs w:val="24"/>
        </w:rPr>
        <w:t>ічний період та в умовах війни.</w:t>
      </w:r>
    </w:p>
    <w:p w:rsidR="0055168A" w:rsidRDefault="0008603F" w:rsidP="0008603F">
      <w:pPr>
        <w:ind w:firstLine="630"/>
        <w:jc w:val="both"/>
        <w:rPr>
          <w:rFonts w:ascii="Times New Roman" w:hAnsi="Times New Roman" w:cs="Times New Roman"/>
          <w:sz w:val="24"/>
          <w:szCs w:val="24"/>
        </w:rPr>
      </w:pPr>
      <w:r w:rsidRPr="0008603F">
        <w:rPr>
          <w:rFonts w:ascii="Times New Roman" w:hAnsi="Times New Roman" w:cs="Times New Roman"/>
          <w:sz w:val="24"/>
          <w:szCs w:val="24"/>
        </w:rPr>
        <w:t xml:space="preserve">Для реалізації </w:t>
      </w:r>
      <w:r>
        <w:rPr>
          <w:rFonts w:ascii="Times New Roman" w:hAnsi="Times New Roman" w:cs="Times New Roman"/>
          <w:sz w:val="24"/>
          <w:szCs w:val="24"/>
        </w:rPr>
        <w:t xml:space="preserve">дослідження та впровадження практичних напрацювань результатів дослідження </w:t>
      </w:r>
      <w:r w:rsidRPr="0008603F">
        <w:rPr>
          <w:rFonts w:ascii="Times New Roman" w:hAnsi="Times New Roman" w:cs="Times New Roman"/>
          <w:b/>
          <w:sz w:val="24"/>
          <w:szCs w:val="24"/>
        </w:rPr>
        <w:t xml:space="preserve">організовано </w:t>
      </w:r>
      <w:r w:rsidR="00622C4C">
        <w:rPr>
          <w:rFonts w:ascii="Times New Roman" w:hAnsi="Times New Roman" w:cs="Times New Roman"/>
          <w:b/>
          <w:sz w:val="24"/>
          <w:szCs w:val="24"/>
        </w:rPr>
        <w:t>співпраця</w:t>
      </w:r>
      <w:r w:rsidRPr="0008603F">
        <w:rPr>
          <w:rFonts w:ascii="Times New Roman" w:hAnsi="Times New Roman" w:cs="Times New Roman"/>
          <w:b/>
          <w:sz w:val="24"/>
          <w:szCs w:val="24"/>
        </w:rPr>
        <w:t xml:space="preserve"> українських ЗВО</w:t>
      </w:r>
      <w:r w:rsidRPr="0008603F">
        <w:rPr>
          <w:rFonts w:ascii="Times New Roman" w:hAnsi="Times New Roman" w:cs="Times New Roman"/>
          <w:sz w:val="24"/>
          <w:szCs w:val="24"/>
        </w:rPr>
        <w:t xml:space="preserve"> з </w:t>
      </w:r>
      <w:r>
        <w:rPr>
          <w:rFonts w:ascii="Times New Roman" w:hAnsi="Times New Roman" w:cs="Times New Roman"/>
          <w:sz w:val="24"/>
          <w:szCs w:val="24"/>
        </w:rPr>
        <w:t>представниками групи</w:t>
      </w:r>
      <w:r w:rsidRPr="0008603F">
        <w:rPr>
          <w:rFonts w:ascii="Times New Roman" w:hAnsi="Times New Roman" w:cs="Times New Roman"/>
          <w:sz w:val="24"/>
          <w:szCs w:val="24"/>
        </w:rPr>
        <w:t xml:space="preserve"> проекту щодо проведення оперативних опитувань та моніторингу стану викликів, трансформацій та пропозицій університетської спільноти щодо функціонування ЗВО в період після пандемії та в умовах війни. </w:t>
      </w:r>
      <w:r w:rsidRPr="0008603F">
        <w:rPr>
          <w:rFonts w:ascii="Times New Roman" w:hAnsi="Times New Roman" w:cs="Times New Roman"/>
          <w:b/>
          <w:i/>
          <w:sz w:val="24"/>
          <w:szCs w:val="24"/>
        </w:rPr>
        <w:t>До мережі таких університетів увійшли такі українські заклади вищої освіти як:</w:t>
      </w:r>
      <w:r w:rsidRPr="0008603F">
        <w:rPr>
          <w:rFonts w:ascii="Times New Roman" w:hAnsi="Times New Roman" w:cs="Times New Roman"/>
          <w:sz w:val="24"/>
          <w:szCs w:val="24"/>
        </w:rPr>
        <w:t xml:space="preserve"> Харківський національний педагогічний університет імені Григорія Сковороди, Сумський державний педагогічний університет імені А.С. Макаренка, Національний Авіаційний Університет, Національний технічний університет України "Київський політехнічний інститут імені Ігоря Сікорського", Міжрегіональна академія управління, НУОЗ України імені П. Л. </w:t>
      </w:r>
      <w:proofErr w:type="spellStart"/>
      <w:r w:rsidRPr="0008603F">
        <w:rPr>
          <w:rFonts w:ascii="Times New Roman" w:hAnsi="Times New Roman" w:cs="Times New Roman"/>
          <w:sz w:val="24"/>
          <w:szCs w:val="24"/>
        </w:rPr>
        <w:t>Шупика</w:t>
      </w:r>
      <w:proofErr w:type="spellEnd"/>
      <w:r w:rsidRPr="0008603F">
        <w:rPr>
          <w:rFonts w:ascii="Times New Roman" w:hAnsi="Times New Roman" w:cs="Times New Roman"/>
          <w:sz w:val="24"/>
          <w:szCs w:val="24"/>
        </w:rPr>
        <w:t xml:space="preserve">, НУБіП України, Житомирський державний університет імені Івана Франка, Волинський національний університет імені Лесі Українки, Черкаська медична академія, Черкаський національний університет ім. </w:t>
      </w:r>
      <w:proofErr w:type="spellStart"/>
      <w:r w:rsidRPr="0008603F">
        <w:rPr>
          <w:rFonts w:ascii="Times New Roman" w:hAnsi="Times New Roman" w:cs="Times New Roman"/>
          <w:sz w:val="24"/>
          <w:szCs w:val="24"/>
        </w:rPr>
        <w:t>Б.Хмельницького</w:t>
      </w:r>
      <w:proofErr w:type="spellEnd"/>
      <w:r w:rsidRPr="0008603F">
        <w:rPr>
          <w:rFonts w:ascii="Times New Roman" w:hAnsi="Times New Roman" w:cs="Times New Roman"/>
          <w:sz w:val="24"/>
          <w:szCs w:val="24"/>
        </w:rPr>
        <w:t xml:space="preserve">, Південноукраїнський національний педагогічний університет імені К.Д. Ушинського, Уманський державний педагогічний університет імені Павла Тичини, КЗ "Уманський </w:t>
      </w:r>
      <w:proofErr w:type="spellStart"/>
      <w:r w:rsidRPr="0008603F">
        <w:rPr>
          <w:rFonts w:ascii="Times New Roman" w:hAnsi="Times New Roman" w:cs="Times New Roman"/>
          <w:sz w:val="24"/>
          <w:szCs w:val="24"/>
        </w:rPr>
        <w:t>гуманітарно</w:t>
      </w:r>
      <w:proofErr w:type="spellEnd"/>
      <w:r w:rsidRPr="0008603F">
        <w:rPr>
          <w:rFonts w:ascii="Times New Roman" w:hAnsi="Times New Roman" w:cs="Times New Roman"/>
          <w:sz w:val="24"/>
          <w:szCs w:val="24"/>
        </w:rPr>
        <w:t xml:space="preserve">-педагогічний фаховий коледж ім. Т.Г. Шевченка Черкаської обласної ради", Прикарпатський національний університет імені Василя Стефаника, Дніпропетровський державний університет внутрішніх справ, Волинський національний університет імені Лесі Українки, Київський національний економічний університет ім. Вадима Гетьмана, Одеська національна музична академія імені А.В. </w:t>
      </w:r>
      <w:proofErr w:type="spellStart"/>
      <w:r w:rsidRPr="0008603F">
        <w:rPr>
          <w:rFonts w:ascii="Times New Roman" w:hAnsi="Times New Roman" w:cs="Times New Roman"/>
          <w:sz w:val="24"/>
          <w:szCs w:val="24"/>
        </w:rPr>
        <w:t>Нежданової</w:t>
      </w:r>
      <w:proofErr w:type="spellEnd"/>
      <w:r w:rsidRPr="0008603F">
        <w:rPr>
          <w:rFonts w:ascii="Times New Roman" w:hAnsi="Times New Roman" w:cs="Times New Roman"/>
          <w:sz w:val="24"/>
          <w:szCs w:val="24"/>
        </w:rPr>
        <w:t>, Національний педагогічний університет імені М.П. Драгоманова, Навчально-науковий інститут філології КНУ імені Тараса Шевченка, Запорізький національний університет, Полтавський державний медичний університет</w:t>
      </w:r>
      <w:r>
        <w:rPr>
          <w:rFonts w:ascii="Times New Roman" w:hAnsi="Times New Roman" w:cs="Times New Roman"/>
          <w:sz w:val="24"/>
          <w:szCs w:val="24"/>
        </w:rPr>
        <w:t>.</w:t>
      </w:r>
    </w:p>
    <w:p w:rsidR="0055168A" w:rsidRDefault="00373DB1" w:rsidP="004D1339">
      <w:pPr>
        <w:ind w:firstLine="720"/>
        <w:jc w:val="both"/>
        <w:rPr>
          <w:rFonts w:ascii="Times New Roman" w:hAnsi="Times New Roman" w:cs="Times New Roman"/>
          <w:sz w:val="24"/>
          <w:szCs w:val="24"/>
        </w:rPr>
      </w:pPr>
      <w:r w:rsidRPr="00373DB1">
        <w:rPr>
          <w:rFonts w:ascii="Times New Roman" w:hAnsi="Times New Roman" w:cs="Times New Roman"/>
          <w:sz w:val="24"/>
          <w:szCs w:val="24"/>
        </w:rPr>
        <w:t>Одне із</w:t>
      </w:r>
      <w:r w:rsidR="0008603F">
        <w:rPr>
          <w:rFonts w:ascii="Times New Roman" w:hAnsi="Times New Roman" w:cs="Times New Roman"/>
          <w:sz w:val="24"/>
          <w:szCs w:val="24"/>
        </w:rPr>
        <w:t xml:space="preserve"> найбільш</w:t>
      </w:r>
      <w:r w:rsidRPr="00373DB1">
        <w:rPr>
          <w:rFonts w:ascii="Times New Roman" w:hAnsi="Times New Roman" w:cs="Times New Roman"/>
          <w:sz w:val="24"/>
          <w:szCs w:val="24"/>
        </w:rPr>
        <w:t xml:space="preserve"> </w:t>
      </w:r>
      <w:r w:rsidRPr="0008603F">
        <w:rPr>
          <w:rFonts w:ascii="Times New Roman" w:hAnsi="Times New Roman" w:cs="Times New Roman"/>
          <w:b/>
          <w:i/>
          <w:sz w:val="24"/>
          <w:szCs w:val="24"/>
        </w:rPr>
        <w:t xml:space="preserve">амбітних завдань проєкту було налагодження наукового співробітництва та кооперації </w:t>
      </w:r>
      <w:r w:rsidR="0055168A" w:rsidRPr="0008603F">
        <w:rPr>
          <w:rFonts w:ascii="Times New Roman" w:hAnsi="Times New Roman" w:cs="Times New Roman"/>
          <w:b/>
          <w:i/>
          <w:sz w:val="24"/>
          <w:szCs w:val="24"/>
        </w:rPr>
        <w:t xml:space="preserve">українських ЗВО з іноземними університетами </w:t>
      </w:r>
      <w:r w:rsidRPr="0008603F">
        <w:rPr>
          <w:rFonts w:ascii="Times New Roman" w:hAnsi="Times New Roman" w:cs="Times New Roman"/>
          <w:b/>
          <w:i/>
          <w:sz w:val="24"/>
          <w:szCs w:val="24"/>
        </w:rPr>
        <w:t>та колегами</w:t>
      </w:r>
      <w:r w:rsidRPr="00373DB1">
        <w:rPr>
          <w:rFonts w:ascii="Times New Roman" w:hAnsi="Times New Roman" w:cs="Times New Roman"/>
          <w:sz w:val="24"/>
          <w:szCs w:val="24"/>
        </w:rPr>
        <w:t xml:space="preserve">. </w:t>
      </w:r>
      <w:r w:rsidR="004D1339">
        <w:rPr>
          <w:rFonts w:ascii="Times New Roman" w:hAnsi="Times New Roman" w:cs="Times New Roman"/>
          <w:sz w:val="24"/>
          <w:szCs w:val="24"/>
        </w:rPr>
        <w:t>К</w:t>
      </w:r>
      <w:r w:rsidRPr="00373DB1">
        <w:rPr>
          <w:rFonts w:ascii="Times New Roman" w:hAnsi="Times New Roman" w:cs="Times New Roman"/>
          <w:sz w:val="24"/>
          <w:szCs w:val="24"/>
        </w:rPr>
        <w:t xml:space="preserve">ерівником, </w:t>
      </w:r>
      <w:r w:rsidR="00533AA9" w:rsidRPr="00373DB1">
        <w:rPr>
          <w:rFonts w:ascii="Times New Roman" w:hAnsi="Times New Roman" w:cs="Times New Roman"/>
          <w:sz w:val="24"/>
          <w:szCs w:val="24"/>
        </w:rPr>
        <w:t>Мельник Наталією Іванівною</w:t>
      </w:r>
      <w:r w:rsidRPr="00373DB1">
        <w:rPr>
          <w:rFonts w:ascii="Times New Roman" w:hAnsi="Times New Roman" w:cs="Times New Roman"/>
          <w:sz w:val="24"/>
          <w:szCs w:val="24"/>
        </w:rPr>
        <w:t xml:space="preserve"> (</w:t>
      </w:r>
      <w:proofErr w:type="spellStart"/>
      <w:r w:rsidRPr="00373DB1">
        <w:rPr>
          <w:rFonts w:ascii="Times New Roman" w:hAnsi="Times New Roman" w:cs="Times New Roman"/>
          <w:sz w:val="24"/>
          <w:szCs w:val="24"/>
        </w:rPr>
        <w:t>д.п.н</w:t>
      </w:r>
      <w:proofErr w:type="spellEnd"/>
      <w:r w:rsidRPr="00373DB1">
        <w:rPr>
          <w:rFonts w:ascii="Times New Roman" w:hAnsi="Times New Roman" w:cs="Times New Roman"/>
          <w:sz w:val="24"/>
          <w:szCs w:val="24"/>
        </w:rPr>
        <w:t>., доцент)</w:t>
      </w:r>
      <w:r w:rsidR="00533AA9" w:rsidRPr="00373DB1">
        <w:rPr>
          <w:rFonts w:ascii="Times New Roman" w:hAnsi="Times New Roman" w:cs="Times New Roman"/>
          <w:sz w:val="24"/>
          <w:szCs w:val="24"/>
        </w:rPr>
        <w:t xml:space="preserve"> було проведено блок теоретико-практичних заходів з</w:t>
      </w:r>
      <w:r w:rsidRPr="00373DB1">
        <w:rPr>
          <w:rFonts w:ascii="Times New Roman" w:hAnsi="Times New Roman" w:cs="Times New Roman"/>
          <w:sz w:val="24"/>
          <w:szCs w:val="24"/>
        </w:rPr>
        <w:t xml:space="preserve"> українською</w:t>
      </w:r>
      <w:r w:rsidR="00533AA9" w:rsidRPr="00373DB1">
        <w:rPr>
          <w:rFonts w:ascii="Times New Roman" w:hAnsi="Times New Roman" w:cs="Times New Roman"/>
          <w:sz w:val="24"/>
          <w:szCs w:val="24"/>
        </w:rPr>
        <w:t xml:space="preserve"> </w:t>
      </w:r>
      <w:r w:rsidRPr="00373DB1">
        <w:rPr>
          <w:rFonts w:ascii="Times New Roman" w:hAnsi="Times New Roman" w:cs="Times New Roman"/>
          <w:sz w:val="24"/>
          <w:szCs w:val="24"/>
        </w:rPr>
        <w:t xml:space="preserve">та шведською </w:t>
      </w:r>
      <w:r w:rsidR="00533AA9" w:rsidRPr="00373DB1">
        <w:rPr>
          <w:rFonts w:ascii="Times New Roman" w:hAnsi="Times New Roman" w:cs="Times New Roman"/>
          <w:sz w:val="24"/>
          <w:szCs w:val="24"/>
        </w:rPr>
        <w:t>університетською науко</w:t>
      </w:r>
      <w:r w:rsidR="0055168A">
        <w:rPr>
          <w:rFonts w:ascii="Times New Roman" w:hAnsi="Times New Roman" w:cs="Times New Roman"/>
          <w:sz w:val="24"/>
          <w:szCs w:val="24"/>
        </w:rPr>
        <w:t>вою та студентською спільнотою</w:t>
      </w:r>
      <w:r w:rsidR="0008603F">
        <w:rPr>
          <w:rFonts w:ascii="Times New Roman" w:hAnsi="Times New Roman" w:cs="Times New Roman"/>
          <w:sz w:val="24"/>
          <w:szCs w:val="24"/>
        </w:rPr>
        <w:t>, а саме</w:t>
      </w:r>
      <w:r w:rsidR="0055168A">
        <w:rPr>
          <w:rFonts w:ascii="Times New Roman" w:hAnsi="Times New Roman" w:cs="Times New Roman"/>
          <w:sz w:val="24"/>
          <w:szCs w:val="24"/>
        </w:rPr>
        <w:t>:</w:t>
      </w:r>
    </w:p>
    <w:p w:rsidR="00533AA9" w:rsidRPr="0008603F" w:rsidRDefault="00533AA9" w:rsidP="004D1339">
      <w:pPr>
        <w:pStyle w:val="a5"/>
        <w:numPr>
          <w:ilvl w:val="0"/>
          <w:numId w:val="1"/>
        </w:numPr>
        <w:ind w:left="0" w:firstLine="720"/>
        <w:jc w:val="both"/>
        <w:rPr>
          <w:rFonts w:ascii="Times New Roman" w:hAnsi="Times New Roman" w:cs="Times New Roman"/>
          <w:sz w:val="24"/>
          <w:szCs w:val="24"/>
        </w:rPr>
      </w:pPr>
      <w:r w:rsidRPr="0008603F">
        <w:rPr>
          <w:rFonts w:ascii="Times New Roman" w:hAnsi="Times New Roman" w:cs="Times New Roman"/>
          <w:noProof/>
          <w:sz w:val="24"/>
          <w:szCs w:val="24"/>
        </w:rPr>
        <w:t>проведено зустрічі та налагоджено стратегію наукових досліджень з професійної підготовки кадрів освітньої галузі в Україні та за кордоном, створено робочі групи по написанню спільних наукових публікацій з колегами Айлін Луна (</w:t>
      </w:r>
      <w:hyperlink r:id="rId5" w:history="1">
        <w:r w:rsidRPr="0008603F">
          <w:rPr>
            <w:rStyle w:val="a3"/>
            <w:rFonts w:ascii="Times New Roman" w:hAnsi="Times New Roman" w:cs="Times New Roman"/>
            <w:noProof/>
            <w:sz w:val="24"/>
            <w:szCs w:val="24"/>
          </w:rPr>
          <w:t>https://www.instagram.com/p/Crj0-o0OgwR/?utm_source=ig_web_copy_link</w:t>
        </w:r>
      </w:hyperlink>
      <w:r w:rsidRPr="0008603F">
        <w:rPr>
          <w:rFonts w:ascii="Times New Roman" w:hAnsi="Times New Roman" w:cs="Times New Roman"/>
          <w:noProof/>
          <w:sz w:val="24"/>
          <w:szCs w:val="24"/>
        </w:rPr>
        <w:t xml:space="preserve"> ) та Сінтією Швамберг з Національного університету Сан-Мартіна (м. Сан-Мартіно, Агрентина), Декланом Хамблінгом (</w:t>
      </w:r>
      <w:hyperlink r:id="rId6" w:history="1">
        <w:r w:rsidRPr="0008603F">
          <w:rPr>
            <w:rStyle w:val="a3"/>
            <w:rFonts w:ascii="Times New Roman" w:hAnsi="Times New Roman" w:cs="Times New Roman"/>
            <w:noProof/>
            <w:sz w:val="24"/>
            <w:szCs w:val="24"/>
          </w:rPr>
          <w:t>https://www.kingston.ac.uk/staff/profile/declan-hamblin-789/</w:t>
        </w:r>
      </w:hyperlink>
      <w:r w:rsidRPr="0008603F">
        <w:rPr>
          <w:rFonts w:ascii="Times New Roman" w:hAnsi="Times New Roman" w:cs="Times New Roman"/>
          <w:noProof/>
          <w:sz w:val="24"/>
          <w:szCs w:val="24"/>
        </w:rPr>
        <w:t>) з Кінгстон Університетут (м. Лондон, Велика Британія),  Марією Луізою Сюсекинд (</w:t>
      </w:r>
      <w:hyperlink r:id="rId7" w:history="1">
        <w:r w:rsidRPr="0008603F">
          <w:rPr>
            <w:rStyle w:val="a3"/>
            <w:rFonts w:ascii="Times New Roman" w:hAnsi="Times New Roman" w:cs="Times New Roman"/>
            <w:noProof/>
            <w:sz w:val="24"/>
            <w:szCs w:val="24"/>
          </w:rPr>
          <w:t>https://www.marialuizasussekind.com/</w:t>
        </w:r>
      </w:hyperlink>
      <w:r w:rsidRPr="0008603F">
        <w:rPr>
          <w:rFonts w:ascii="Times New Roman" w:hAnsi="Times New Roman" w:cs="Times New Roman"/>
          <w:noProof/>
          <w:sz w:val="24"/>
          <w:szCs w:val="24"/>
        </w:rPr>
        <w:t xml:space="preserve"> ) з Федеральний університет штату Ріо-де-Жанейро </w:t>
      </w:r>
      <w:r w:rsidRPr="0008603F">
        <w:rPr>
          <w:rFonts w:ascii="Times New Roman" w:hAnsi="Times New Roman" w:cs="Times New Roman"/>
          <w:noProof/>
          <w:sz w:val="24"/>
          <w:szCs w:val="24"/>
        </w:rPr>
        <w:lastRenderedPageBreak/>
        <w:t>(м. Ріо-де-Жанейро, Бразилія), Пауло Іваняно (</w:t>
      </w:r>
      <w:hyperlink r:id="rId8" w:history="1">
        <w:r w:rsidRPr="0008603F">
          <w:rPr>
            <w:rStyle w:val="a3"/>
            <w:rFonts w:ascii="Times New Roman" w:hAnsi="Times New Roman" w:cs="Times New Roman"/>
            <w:noProof/>
            <w:sz w:val="24"/>
            <w:szCs w:val="24"/>
          </w:rPr>
          <w:t>https://www.researchgate.net/profile/Paul-Iwuanyanwu</w:t>
        </w:r>
      </w:hyperlink>
      <w:r w:rsidRPr="0008603F">
        <w:rPr>
          <w:rFonts w:ascii="Times New Roman" w:hAnsi="Times New Roman" w:cs="Times New Roman"/>
          <w:noProof/>
          <w:sz w:val="24"/>
          <w:szCs w:val="24"/>
        </w:rPr>
        <w:t xml:space="preserve"> ) з Північно-Західного університету (м. Потчефструм, Південна Африка). </w:t>
      </w:r>
    </w:p>
    <w:p w:rsidR="00533AA9" w:rsidRDefault="00533AA9" w:rsidP="00533AA9">
      <w:pPr>
        <w:jc w:val="both"/>
        <w:rPr>
          <w:rFonts w:ascii="Times New Roman" w:hAnsi="Times New Roman" w:cs="Times New Roman"/>
          <w:noProof/>
          <w:sz w:val="24"/>
          <w:szCs w:val="24"/>
          <w:lang w:eastAsia="uk-UA"/>
        </w:rPr>
      </w:pPr>
      <w:r w:rsidRPr="00373DB1">
        <w:rPr>
          <w:rFonts w:ascii="Times New Roman" w:hAnsi="Times New Roman" w:cs="Times New Roman"/>
          <w:noProof/>
          <w:sz w:val="24"/>
          <w:szCs w:val="24"/>
          <w:lang w:eastAsia="uk-UA"/>
        </w:rPr>
        <w:drawing>
          <wp:inline distT="0" distB="0" distL="0" distR="0" wp14:anchorId="2620F8E6" wp14:editId="59F9462D">
            <wp:extent cx="2051882" cy="2735989"/>
            <wp:effectExtent l="0" t="0" r="5715"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062477" cy="2750116"/>
                    </a:xfrm>
                    <a:prstGeom prst="rect">
                      <a:avLst/>
                    </a:prstGeom>
                  </pic:spPr>
                </pic:pic>
              </a:graphicData>
            </a:graphic>
          </wp:inline>
        </w:drawing>
      </w:r>
      <w:r w:rsidR="004D1339">
        <w:rPr>
          <w:rFonts w:ascii="Times New Roman" w:hAnsi="Times New Roman" w:cs="Times New Roman"/>
          <w:noProof/>
          <w:sz w:val="24"/>
          <w:szCs w:val="24"/>
          <w:lang w:eastAsia="uk-UA"/>
        </w:rPr>
        <w:t xml:space="preserve">                    </w:t>
      </w:r>
      <w:r w:rsidRPr="00373DB1">
        <w:rPr>
          <w:rFonts w:ascii="Times New Roman" w:hAnsi="Times New Roman" w:cs="Times New Roman"/>
          <w:noProof/>
          <w:sz w:val="24"/>
          <w:szCs w:val="24"/>
          <w:lang w:eastAsia="uk-UA"/>
        </w:rPr>
        <w:drawing>
          <wp:inline distT="0" distB="0" distL="0" distR="0" wp14:anchorId="4B061625" wp14:editId="438C7590">
            <wp:extent cx="2040094" cy="2720272"/>
            <wp:effectExtent l="0" t="0" r="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048835" cy="2731927"/>
                    </a:xfrm>
                    <a:prstGeom prst="rect">
                      <a:avLst/>
                    </a:prstGeom>
                  </pic:spPr>
                </pic:pic>
              </a:graphicData>
            </a:graphic>
          </wp:inline>
        </w:drawing>
      </w:r>
      <w:r w:rsidR="004D1339">
        <w:rPr>
          <w:rFonts w:ascii="Times New Roman" w:hAnsi="Times New Roman" w:cs="Times New Roman"/>
          <w:noProof/>
          <w:sz w:val="24"/>
          <w:szCs w:val="24"/>
          <w:lang w:eastAsia="uk-UA"/>
        </w:rPr>
        <w:t xml:space="preserve"> </w:t>
      </w:r>
    </w:p>
    <w:p w:rsidR="007665F4" w:rsidRDefault="007665F4" w:rsidP="00533AA9">
      <w:pPr>
        <w:jc w:val="both"/>
        <w:rPr>
          <w:rFonts w:ascii="Times New Roman" w:hAnsi="Times New Roman" w:cs="Times New Roman"/>
          <w:noProof/>
          <w:sz w:val="24"/>
          <w:szCs w:val="24"/>
          <w:lang w:eastAsia="uk-UA"/>
        </w:rPr>
      </w:pPr>
    </w:p>
    <w:p w:rsidR="004D1339" w:rsidRPr="00373DB1" w:rsidRDefault="007665F4" w:rsidP="00533AA9">
      <w:pPr>
        <w:jc w:val="both"/>
        <w:rPr>
          <w:rFonts w:ascii="Times New Roman" w:hAnsi="Times New Roman" w:cs="Times New Roman"/>
          <w:noProof/>
          <w:sz w:val="24"/>
          <w:szCs w:val="24"/>
          <w:lang w:eastAsia="uk-UA"/>
        </w:rPr>
      </w:pPr>
      <w:r>
        <w:rPr>
          <w:noProof/>
          <w:lang w:eastAsia="uk-UA"/>
        </w:rPr>
        <w:drawing>
          <wp:inline distT="0" distB="0" distL="0" distR="0" wp14:anchorId="0BB776BC" wp14:editId="4D07F254">
            <wp:extent cx="1786270" cy="2381629"/>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791985" cy="2389249"/>
                    </a:xfrm>
                    <a:prstGeom prst="rect">
                      <a:avLst/>
                    </a:prstGeom>
                  </pic:spPr>
                </pic:pic>
              </a:graphicData>
            </a:graphic>
          </wp:inline>
        </w:drawing>
      </w:r>
    </w:p>
    <w:p w:rsidR="004D1339" w:rsidRDefault="004D1339" w:rsidP="007665F4">
      <w:pPr>
        <w:ind w:firstLine="360"/>
        <w:jc w:val="both"/>
        <w:rPr>
          <w:rFonts w:ascii="Times New Roman" w:hAnsi="Times New Roman" w:cs="Times New Roman"/>
          <w:noProof/>
          <w:sz w:val="24"/>
          <w:szCs w:val="24"/>
        </w:rPr>
      </w:pPr>
      <w:r w:rsidRPr="0081715D">
        <w:rPr>
          <w:rFonts w:ascii="Times New Roman" w:hAnsi="Times New Roman" w:cs="Times New Roman"/>
          <w:noProof/>
          <w:sz w:val="24"/>
          <w:szCs w:val="24"/>
        </w:rPr>
        <w:t xml:space="preserve">В рамках реалізації проекту та стажування відвідано низку теоретико-практичних семінарів з особливостей організації освітнього процесу в Університеті Євле та проведено серію теоретико-практичних занять зі студентами спеціальностей «Початкова, дошкільна освіта», «Спеціальна освіта», організовано стажування для колег: </w:t>
      </w:r>
      <w:r w:rsidR="001E53D3" w:rsidRPr="0081715D">
        <w:rPr>
          <w:rFonts w:ascii="Times New Roman" w:hAnsi="Times New Roman" w:cs="Times New Roman"/>
          <w:sz w:val="24"/>
          <w:szCs w:val="24"/>
        </w:rPr>
        <w:t>завідувачка кафедри іноземних мов і перекладу, Національний авіаційний університет, м. Київ</w:t>
      </w:r>
      <w:r w:rsidR="001E53D3" w:rsidRPr="0081715D">
        <w:rPr>
          <w:rFonts w:ascii="Times New Roman" w:hAnsi="Times New Roman" w:cs="Times New Roman"/>
          <w:noProof/>
          <w:sz w:val="24"/>
          <w:szCs w:val="24"/>
        </w:rPr>
        <w:t xml:space="preserve"> </w:t>
      </w:r>
      <w:r w:rsidRPr="0081715D">
        <w:rPr>
          <w:rFonts w:ascii="Times New Roman" w:hAnsi="Times New Roman" w:cs="Times New Roman"/>
          <w:noProof/>
          <w:sz w:val="24"/>
          <w:szCs w:val="24"/>
        </w:rPr>
        <w:t xml:space="preserve">– Ковтун Олена Віталіївна (д.п.н.,професор); </w:t>
      </w:r>
      <w:r w:rsidR="001E53D3" w:rsidRPr="0081715D">
        <w:rPr>
          <w:rFonts w:ascii="Times New Roman" w:hAnsi="Times New Roman" w:cs="Times New Roman"/>
          <w:noProof/>
          <w:sz w:val="24"/>
          <w:szCs w:val="24"/>
        </w:rPr>
        <w:t xml:space="preserve">доцентка </w:t>
      </w:r>
      <w:r w:rsidR="00D60FED" w:rsidRPr="0081715D">
        <w:rPr>
          <w:rFonts w:ascii="Times New Roman" w:hAnsi="Times New Roman" w:cs="Times New Roman"/>
          <w:noProof/>
          <w:sz w:val="24"/>
          <w:szCs w:val="24"/>
        </w:rPr>
        <w:t xml:space="preserve">кафедри дошкільної освіти, </w:t>
      </w:r>
      <w:r w:rsidRPr="0081715D">
        <w:rPr>
          <w:rFonts w:ascii="Times New Roman" w:hAnsi="Times New Roman" w:cs="Times New Roman"/>
          <w:sz w:val="24"/>
          <w:szCs w:val="24"/>
        </w:rPr>
        <w:t>Український державний університет імені Михайла Драгоманова</w:t>
      </w:r>
      <w:r w:rsidR="00D60FED" w:rsidRPr="0081715D">
        <w:rPr>
          <w:rFonts w:ascii="Times New Roman" w:hAnsi="Times New Roman" w:cs="Times New Roman"/>
          <w:sz w:val="24"/>
          <w:szCs w:val="24"/>
        </w:rPr>
        <w:t>, м. Київ</w:t>
      </w:r>
      <w:r w:rsidRPr="0081715D">
        <w:rPr>
          <w:rFonts w:ascii="Times New Roman" w:hAnsi="Times New Roman" w:cs="Times New Roman"/>
          <w:sz w:val="24"/>
          <w:szCs w:val="24"/>
        </w:rPr>
        <w:t xml:space="preserve"> – Довбня Софія Олегівна (</w:t>
      </w:r>
      <w:proofErr w:type="spellStart"/>
      <w:r w:rsidRPr="0081715D">
        <w:rPr>
          <w:rFonts w:ascii="Times New Roman" w:hAnsi="Times New Roman" w:cs="Times New Roman"/>
          <w:sz w:val="24"/>
          <w:szCs w:val="24"/>
        </w:rPr>
        <w:t>к.п.н</w:t>
      </w:r>
      <w:proofErr w:type="spellEnd"/>
      <w:r w:rsidRPr="0081715D">
        <w:rPr>
          <w:rFonts w:ascii="Times New Roman" w:hAnsi="Times New Roman" w:cs="Times New Roman"/>
          <w:sz w:val="24"/>
          <w:szCs w:val="24"/>
        </w:rPr>
        <w:t>, доцент)</w:t>
      </w:r>
      <w:r w:rsidR="001E53D3" w:rsidRPr="0081715D">
        <w:rPr>
          <w:rFonts w:ascii="Times New Roman" w:hAnsi="Times New Roman" w:cs="Times New Roman"/>
          <w:sz w:val="24"/>
          <w:szCs w:val="24"/>
        </w:rPr>
        <w:t xml:space="preserve">; старший науковий співробітник лабораторії соціальної педагогіки та соціальної роботи Інституту проблем виховання НАПН України, м. Київ – </w:t>
      </w:r>
      <w:proofErr w:type="spellStart"/>
      <w:r w:rsidR="001E53D3" w:rsidRPr="0081715D">
        <w:rPr>
          <w:rFonts w:ascii="Times New Roman" w:hAnsi="Times New Roman" w:cs="Times New Roman"/>
          <w:sz w:val="24"/>
          <w:szCs w:val="24"/>
        </w:rPr>
        <w:t>Рогальська-Яблонска</w:t>
      </w:r>
      <w:proofErr w:type="spellEnd"/>
      <w:r w:rsidR="001E53D3" w:rsidRPr="0081715D">
        <w:rPr>
          <w:rFonts w:ascii="Times New Roman" w:hAnsi="Times New Roman" w:cs="Times New Roman"/>
          <w:sz w:val="24"/>
          <w:szCs w:val="24"/>
        </w:rPr>
        <w:t xml:space="preserve"> Інна Петрівна (</w:t>
      </w:r>
      <w:proofErr w:type="spellStart"/>
      <w:r w:rsidR="001E53D3" w:rsidRPr="0081715D">
        <w:rPr>
          <w:rFonts w:ascii="Times New Roman" w:hAnsi="Times New Roman" w:cs="Times New Roman"/>
          <w:sz w:val="24"/>
          <w:szCs w:val="24"/>
        </w:rPr>
        <w:t>д.п.н</w:t>
      </w:r>
      <w:proofErr w:type="spellEnd"/>
      <w:r w:rsidR="001E53D3" w:rsidRPr="0081715D">
        <w:rPr>
          <w:rFonts w:ascii="Times New Roman" w:hAnsi="Times New Roman" w:cs="Times New Roman"/>
          <w:sz w:val="24"/>
          <w:szCs w:val="24"/>
        </w:rPr>
        <w:t>., професор)</w:t>
      </w:r>
      <w:r w:rsidR="00D60FED" w:rsidRPr="0081715D">
        <w:rPr>
          <w:rFonts w:ascii="Times New Roman" w:hAnsi="Times New Roman" w:cs="Times New Roman"/>
          <w:sz w:val="24"/>
          <w:szCs w:val="24"/>
        </w:rPr>
        <w:t xml:space="preserve">; </w:t>
      </w:r>
      <w:r w:rsidR="0081715D" w:rsidRPr="0081715D">
        <w:rPr>
          <w:rFonts w:ascii="Times New Roman" w:hAnsi="Times New Roman" w:cs="Times New Roman"/>
          <w:sz w:val="24"/>
          <w:szCs w:val="24"/>
        </w:rPr>
        <w:t xml:space="preserve">Професор кафедри психології, </w:t>
      </w:r>
      <w:r w:rsidR="00D60FED" w:rsidRPr="0081715D">
        <w:rPr>
          <w:rFonts w:ascii="Times New Roman" w:eastAsia="Times New Roman" w:hAnsi="Times New Roman" w:cs="Times New Roman"/>
          <w:iCs/>
          <w:sz w:val="24"/>
          <w:szCs w:val="24"/>
        </w:rPr>
        <w:t xml:space="preserve">Чорноморський національний університет імені Петра Могили, м. Миколаїв – </w:t>
      </w:r>
      <w:proofErr w:type="spellStart"/>
      <w:r w:rsidR="00D60FED" w:rsidRPr="0081715D">
        <w:rPr>
          <w:rFonts w:ascii="Times New Roman" w:hAnsi="Times New Roman" w:cs="Times New Roman"/>
          <w:sz w:val="24"/>
          <w:szCs w:val="24"/>
        </w:rPr>
        <w:t>Яблонський</w:t>
      </w:r>
      <w:proofErr w:type="spellEnd"/>
      <w:r w:rsidR="00D60FED" w:rsidRPr="0081715D">
        <w:rPr>
          <w:rFonts w:ascii="Times New Roman" w:hAnsi="Times New Roman" w:cs="Times New Roman"/>
          <w:sz w:val="24"/>
          <w:szCs w:val="24"/>
        </w:rPr>
        <w:t xml:space="preserve"> Андрій Іванович</w:t>
      </w:r>
      <w:r w:rsidRPr="0081715D">
        <w:rPr>
          <w:rFonts w:ascii="Times New Roman" w:hAnsi="Times New Roman" w:cs="Times New Roman"/>
          <w:noProof/>
          <w:sz w:val="24"/>
          <w:szCs w:val="24"/>
        </w:rPr>
        <w:t>.</w:t>
      </w:r>
      <w:r w:rsidR="00D60FED" w:rsidRPr="0081715D">
        <w:rPr>
          <w:rFonts w:ascii="Times New Roman" w:hAnsi="Times New Roman" w:cs="Times New Roman"/>
          <w:noProof/>
          <w:sz w:val="24"/>
          <w:szCs w:val="24"/>
        </w:rPr>
        <w:t xml:space="preserve"> На майбутнє заплоновано стажування колег з </w:t>
      </w:r>
      <w:r w:rsidR="0081715D" w:rsidRPr="0081715D">
        <w:rPr>
          <w:rFonts w:ascii="Times New Roman" w:hAnsi="Times New Roman" w:cs="Times New Roman"/>
          <w:sz w:val="24"/>
          <w:szCs w:val="24"/>
          <w:shd w:val="clear" w:color="auto" w:fill="FFFFFF"/>
        </w:rPr>
        <w:t>Вінницького державного педагогічного університету імені Михайла Коцюбинського – Людмила Станіславівна Шевченко, Любов Петрівна Токар.</w:t>
      </w:r>
      <w:r w:rsidR="0081715D">
        <w:rPr>
          <w:rFonts w:ascii="Times New Roman" w:hAnsi="Times New Roman" w:cs="Times New Roman"/>
          <w:noProof/>
          <w:sz w:val="24"/>
          <w:szCs w:val="24"/>
          <w:lang w:eastAsia="uk-UA"/>
        </w:rPr>
        <w:t xml:space="preserve"> </w:t>
      </w:r>
      <w:r w:rsidR="007665F4">
        <w:rPr>
          <w:noProof/>
          <w:lang w:eastAsia="uk-UA"/>
        </w:rPr>
        <w:lastRenderedPageBreak/>
        <w:drawing>
          <wp:inline distT="0" distB="0" distL="0" distR="0" wp14:anchorId="0822B851" wp14:editId="0B18216F">
            <wp:extent cx="2690037" cy="2017454"/>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96150" cy="2022039"/>
                    </a:xfrm>
                    <a:prstGeom prst="rect">
                      <a:avLst/>
                    </a:prstGeom>
                  </pic:spPr>
                </pic:pic>
              </a:graphicData>
            </a:graphic>
          </wp:inline>
        </w:drawing>
      </w:r>
      <w:r w:rsidR="0081715D">
        <w:rPr>
          <w:rFonts w:ascii="Times New Roman" w:hAnsi="Times New Roman" w:cs="Times New Roman"/>
          <w:noProof/>
          <w:sz w:val="24"/>
          <w:szCs w:val="24"/>
          <w:lang w:eastAsia="uk-UA"/>
        </w:rPr>
        <w:t xml:space="preserve">      </w:t>
      </w:r>
      <w:r w:rsidR="007665F4">
        <w:rPr>
          <w:noProof/>
          <w:lang w:eastAsia="uk-UA"/>
        </w:rPr>
        <w:drawing>
          <wp:inline distT="0" distB="0" distL="0" distR="0" wp14:anchorId="487C75A5" wp14:editId="1E6F795A">
            <wp:extent cx="2737470" cy="3649864"/>
            <wp:effectExtent l="0" t="0" r="635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39725" cy="3652870"/>
                    </a:xfrm>
                    <a:prstGeom prst="rect">
                      <a:avLst/>
                    </a:prstGeom>
                  </pic:spPr>
                </pic:pic>
              </a:graphicData>
            </a:graphic>
          </wp:inline>
        </w:drawing>
      </w:r>
      <w:r w:rsidRPr="00373DB1">
        <w:rPr>
          <w:rFonts w:ascii="Times New Roman" w:hAnsi="Times New Roman" w:cs="Times New Roman"/>
          <w:noProof/>
          <w:sz w:val="24"/>
          <w:szCs w:val="24"/>
          <w:lang w:eastAsia="uk-UA"/>
        </w:rPr>
        <w:drawing>
          <wp:inline distT="0" distB="0" distL="0" distR="0" wp14:anchorId="7CBDDF6B" wp14:editId="1B30F8BF">
            <wp:extent cx="3912782" cy="2968215"/>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955773" cy="3000828"/>
                    </a:xfrm>
                    <a:prstGeom prst="rect">
                      <a:avLst/>
                    </a:prstGeom>
                  </pic:spPr>
                </pic:pic>
              </a:graphicData>
            </a:graphic>
          </wp:inline>
        </w:drawing>
      </w:r>
    </w:p>
    <w:p w:rsidR="00533AA9" w:rsidRDefault="007665F4" w:rsidP="007665F4">
      <w:pPr>
        <w:jc w:val="both"/>
        <w:rPr>
          <w:rFonts w:ascii="Times New Roman" w:hAnsi="Times New Roman" w:cs="Times New Roman"/>
          <w:noProof/>
          <w:sz w:val="24"/>
          <w:szCs w:val="24"/>
          <w:lang w:eastAsia="uk-UA"/>
        </w:rPr>
      </w:pPr>
      <w:r>
        <w:rPr>
          <w:noProof/>
          <w:lang w:eastAsia="uk-UA"/>
        </w:rPr>
        <w:lastRenderedPageBreak/>
        <w:drawing>
          <wp:inline distT="0" distB="0" distL="0" distR="0" wp14:anchorId="7031F936" wp14:editId="405CC6BE">
            <wp:extent cx="2296632" cy="3062095"/>
            <wp:effectExtent l="0" t="0" r="889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02577" cy="3070022"/>
                    </a:xfrm>
                    <a:prstGeom prst="rect">
                      <a:avLst/>
                    </a:prstGeom>
                  </pic:spPr>
                </pic:pic>
              </a:graphicData>
            </a:graphic>
          </wp:inline>
        </w:drawing>
      </w:r>
      <w:r>
        <w:rPr>
          <w:rFonts w:ascii="Times New Roman" w:hAnsi="Times New Roman" w:cs="Times New Roman"/>
          <w:noProof/>
          <w:sz w:val="24"/>
          <w:szCs w:val="24"/>
          <w:lang w:eastAsia="uk-UA"/>
        </w:rPr>
        <w:t xml:space="preserve">      </w:t>
      </w:r>
      <w:r w:rsidRPr="00373DB1">
        <w:rPr>
          <w:rFonts w:ascii="Times New Roman" w:hAnsi="Times New Roman" w:cs="Times New Roman"/>
          <w:noProof/>
          <w:sz w:val="24"/>
          <w:szCs w:val="24"/>
          <w:lang w:eastAsia="uk-UA"/>
        </w:rPr>
        <w:drawing>
          <wp:inline distT="0" distB="0" distL="0" distR="0" wp14:anchorId="1E2EE4B0" wp14:editId="0807F79A">
            <wp:extent cx="2679405" cy="2364981"/>
            <wp:effectExtent l="0" t="0" r="698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92561" cy="2376593"/>
                    </a:xfrm>
                    <a:prstGeom prst="rect">
                      <a:avLst/>
                    </a:prstGeom>
                  </pic:spPr>
                </pic:pic>
              </a:graphicData>
            </a:graphic>
          </wp:inline>
        </w:drawing>
      </w:r>
    </w:p>
    <w:p w:rsidR="0081715D" w:rsidRDefault="0081715D" w:rsidP="0081715D">
      <w:pPr>
        <w:ind w:firstLine="360"/>
        <w:jc w:val="both"/>
        <w:rPr>
          <w:rFonts w:ascii="Times New Roman" w:hAnsi="Times New Roman" w:cs="Times New Roman"/>
          <w:noProof/>
          <w:sz w:val="24"/>
          <w:szCs w:val="24"/>
        </w:rPr>
      </w:pPr>
      <w:r w:rsidRPr="0081715D">
        <w:rPr>
          <w:rFonts w:ascii="Times New Roman" w:hAnsi="Times New Roman" w:cs="Times New Roman"/>
          <w:noProof/>
          <w:sz w:val="24"/>
          <w:szCs w:val="24"/>
        </w:rPr>
        <w:t>Мельник Наталією Іванівною</w:t>
      </w:r>
      <w:r>
        <w:rPr>
          <w:rFonts w:ascii="Times New Roman" w:hAnsi="Times New Roman" w:cs="Times New Roman"/>
          <w:b/>
          <w:noProof/>
          <w:sz w:val="24"/>
          <w:szCs w:val="24"/>
        </w:rPr>
        <w:t xml:space="preserve"> п</w:t>
      </w:r>
      <w:r w:rsidRPr="0081715D">
        <w:rPr>
          <w:rFonts w:ascii="Times New Roman" w:hAnsi="Times New Roman" w:cs="Times New Roman"/>
          <w:b/>
          <w:noProof/>
          <w:sz w:val="24"/>
          <w:szCs w:val="24"/>
        </w:rPr>
        <w:t xml:space="preserve">роведено низку гібридних лекцій </w:t>
      </w:r>
      <w:r>
        <w:rPr>
          <w:rFonts w:ascii="Times New Roman" w:hAnsi="Times New Roman" w:cs="Times New Roman"/>
          <w:noProof/>
          <w:sz w:val="24"/>
          <w:szCs w:val="24"/>
        </w:rPr>
        <w:t xml:space="preserve">зі студентами українських (Національний авіаційний університет, </w:t>
      </w:r>
      <w:r w:rsidRPr="00373DB1">
        <w:rPr>
          <w:rFonts w:ascii="Times New Roman" w:hAnsi="Times New Roman" w:cs="Times New Roman"/>
          <w:sz w:val="24"/>
          <w:szCs w:val="24"/>
        </w:rPr>
        <w:t xml:space="preserve">Український </w:t>
      </w:r>
      <w:r w:rsidRPr="0081715D">
        <w:rPr>
          <w:rFonts w:ascii="Times New Roman" w:hAnsi="Times New Roman" w:cs="Times New Roman"/>
          <w:sz w:val="24"/>
          <w:szCs w:val="24"/>
        </w:rPr>
        <w:t xml:space="preserve">державний університет імені Михайла Драгоманова, </w:t>
      </w:r>
      <w:r w:rsidRPr="0081715D">
        <w:rPr>
          <w:rFonts w:ascii="Times New Roman" w:hAnsi="Times New Roman" w:cs="Times New Roman"/>
        </w:rPr>
        <w:t>Миколаївського націон</w:t>
      </w:r>
      <w:r w:rsidR="006C6EE9">
        <w:rPr>
          <w:rFonts w:ascii="Times New Roman" w:hAnsi="Times New Roman" w:cs="Times New Roman"/>
        </w:rPr>
        <w:t>ального університету імені В.О. </w:t>
      </w:r>
      <w:r w:rsidRPr="0081715D">
        <w:rPr>
          <w:rFonts w:ascii="Times New Roman" w:hAnsi="Times New Roman" w:cs="Times New Roman"/>
        </w:rPr>
        <w:t>Сухомлинського</w:t>
      </w:r>
      <w:r>
        <w:rPr>
          <w:rFonts w:ascii="Times New Roman" w:hAnsi="Times New Roman" w:cs="Times New Roman"/>
          <w:noProof/>
          <w:sz w:val="24"/>
          <w:szCs w:val="24"/>
        </w:rPr>
        <w:t>) та шведського ЗВО.</w:t>
      </w:r>
      <w:r w:rsidR="006C6EE9">
        <w:rPr>
          <w:rFonts w:ascii="Times New Roman" w:hAnsi="Times New Roman" w:cs="Times New Roman"/>
          <w:noProof/>
          <w:sz w:val="24"/>
          <w:szCs w:val="24"/>
        </w:rPr>
        <w:t xml:space="preserve"> Заплановано гідридні лекції зі студентами та аспірантами </w:t>
      </w:r>
      <w:r w:rsidR="006C6EE9">
        <w:rPr>
          <w:rFonts w:ascii="Times New Roman" w:hAnsi="Times New Roman" w:cs="Times New Roman"/>
          <w:sz w:val="24"/>
          <w:szCs w:val="24"/>
        </w:rPr>
        <w:t>Південноукраїнського національного педагогічного</w:t>
      </w:r>
      <w:r w:rsidR="006C6EE9" w:rsidRPr="0008603F">
        <w:rPr>
          <w:rFonts w:ascii="Times New Roman" w:hAnsi="Times New Roman" w:cs="Times New Roman"/>
          <w:sz w:val="24"/>
          <w:szCs w:val="24"/>
        </w:rPr>
        <w:t xml:space="preserve"> університет</w:t>
      </w:r>
      <w:r w:rsidR="006C6EE9">
        <w:rPr>
          <w:rFonts w:ascii="Times New Roman" w:hAnsi="Times New Roman" w:cs="Times New Roman"/>
          <w:sz w:val="24"/>
          <w:szCs w:val="24"/>
        </w:rPr>
        <w:t>у</w:t>
      </w:r>
      <w:r w:rsidR="006C6EE9" w:rsidRPr="0008603F">
        <w:rPr>
          <w:rFonts w:ascii="Times New Roman" w:hAnsi="Times New Roman" w:cs="Times New Roman"/>
          <w:sz w:val="24"/>
          <w:szCs w:val="24"/>
        </w:rPr>
        <w:t xml:space="preserve"> і</w:t>
      </w:r>
      <w:r w:rsidR="006C6EE9">
        <w:rPr>
          <w:rFonts w:ascii="Times New Roman" w:hAnsi="Times New Roman" w:cs="Times New Roman"/>
          <w:sz w:val="24"/>
          <w:szCs w:val="24"/>
        </w:rPr>
        <w:t>мені К.Д. Ушинського (Одеса, Україна), Уманського державного педагогічного</w:t>
      </w:r>
      <w:r w:rsidR="006C6EE9" w:rsidRPr="0008603F">
        <w:rPr>
          <w:rFonts w:ascii="Times New Roman" w:hAnsi="Times New Roman" w:cs="Times New Roman"/>
          <w:sz w:val="24"/>
          <w:szCs w:val="24"/>
        </w:rPr>
        <w:t xml:space="preserve"> університет</w:t>
      </w:r>
      <w:r w:rsidR="006C6EE9">
        <w:rPr>
          <w:rFonts w:ascii="Times New Roman" w:hAnsi="Times New Roman" w:cs="Times New Roman"/>
          <w:sz w:val="24"/>
          <w:szCs w:val="24"/>
        </w:rPr>
        <w:t>у</w:t>
      </w:r>
      <w:r w:rsidR="006C6EE9" w:rsidRPr="0008603F">
        <w:rPr>
          <w:rFonts w:ascii="Times New Roman" w:hAnsi="Times New Roman" w:cs="Times New Roman"/>
          <w:sz w:val="24"/>
          <w:szCs w:val="24"/>
        </w:rPr>
        <w:t xml:space="preserve"> імені Павла Тичини</w:t>
      </w:r>
      <w:r w:rsidR="006C6EE9">
        <w:rPr>
          <w:rFonts w:ascii="Times New Roman" w:hAnsi="Times New Roman" w:cs="Times New Roman"/>
          <w:sz w:val="24"/>
          <w:szCs w:val="24"/>
        </w:rPr>
        <w:t xml:space="preserve"> (Умань, Україна) та студентами Університету </w:t>
      </w:r>
      <w:proofErr w:type="spellStart"/>
      <w:r w:rsidR="006C6EE9">
        <w:rPr>
          <w:rFonts w:ascii="Times New Roman" w:hAnsi="Times New Roman" w:cs="Times New Roman"/>
          <w:sz w:val="24"/>
          <w:szCs w:val="24"/>
        </w:rPr>
        <w:t>Євле</w:t>
      </w:r>
      <w:proofErr w:type="spellEnd"/>
      <w:r w:rsidR="006C6EE9">
        <w:rPr>
          <w:rFonts w:ascii="Times New Roman" w:hAnsi="Times New Roman" w:cs="Times New Roman"/>
          <w:sz w:val="24"/>
          <w:szCs w:val="24"/>
        </w:rPr>
        <w:t xml:space="preserve"> (</w:t>
      </w:r>
      <w:proofErr w:type="spellStart"/>
      <w:r w:rsidR="006C6EE9">
        <w:rPr>
          <w:rFonts w:ascii="Times New Roman" w:hAnsi="Times New Roman" w:cs="Times New Roman"/>
          <w:sz w:val="24"/>
          <w:szCs w:val="24"/>
        </w:rPr>
        <w:t>Євле</w:t>
      </w:r>
      <w:proofErr w:type="spellEnd"/>
      <w:r w:rsidR="006C6EE9">
        <w:rPr>
          <w:rFonts w:ascii="Times New Roman" w:hAnsi="Times New Roman" w:cs="Times New Roman"/>
          <w:sz w:val="24"/>
          <w:szCs w:val="24"/>
        </w:rPr>
        <w:t>, Швеція).</w:t>
      </w:r>
    </w:p>
    <w:p w:rsidR="007665F4" w:rsidRPr="00373DB1" w:rsidRDefault="007665F4" w:rsidP="0081715D">
      <w:pPr>
        <w:ind w:firstLine="360"/>
        <w:jc w:val="both"/>
        <w:rPr>
          <w:rFonts w:ascii="Times New Roman" w:hAnsi="Times New Roman" w:cs="Times New Roman"/>
          <w:noProof/>
          <w:sz w:val="24"/>
          <w:szCs w:val="24"/>
        </w:rPr>
      </w:pPr>
      <w:r>
        <w:rPr>
          <w:noProof/>
          <w:lang w:eastAsia="uk-UA"/>
        </w:rPr>
        <w:drawing>
          <wp:inline distT="0" distB="0" distL="0" distR="0" wp14:anchorId="1C7D8496" wp14:editId="16542F3C">
            <wp:extent cx="2679476" cy="3572539"/>
            <wp:effectExtent l="0" t="0" r="6985"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80691" cy="3574159"/>
                    </a:xfrm>
                    <a:prstGeom prst="rect">
                      <a:avLst/>
                    </a:prstGeom>
                  </pic:spPr>
                </pic:pic>
              </a:graphicData>
            </a:graphic>
          </wp:inline>
        </w:drawing>
      </w:r>
      <w:r w:rsidRPr="00373DB1">
        <w:rPr>
          <w:rFonts w:ascii="Times New Roman" w:hAnsi="Times New Roman" w:cs="Times New Roman"/>
          <w:noProof/>
          <w:sz w:val="24"/>
          <w:szCs w:val="24"/>
          <w:lang w:eastAsia="uk-UA"/>
        </w:rPr>
        <w:drawing>
          <wp:inline distT="0" distB="0" distL="0" distR="0" wp14:anchorId="17DB6CE1" wp14:editId="57ECA03F">
            <wp:extent cx="2977116" cy="297465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2945" b="21546"/>
                    <a:stretch/>
                  </pic:blipFill>
                  <pic:spPr bwMode="auto">
                    <a:xfrm>
                      <a:off x="0" y="0"/>
                      <a:ext cx="3008537" cy="3006054"/>
                    </a:xfrm>
                    <a:prstGeom prst="rect">
                      <a:avLst/>
                    </a:prstGeom>
                    <a:ln>
                      <a:noFill/>
                    </a:ln>
                    <a:extLst>
                      <a:ext uri="{53640926-AAD7-44D8-BBD7-CCE9431645EC}">
                        <a14:shadowObscured xmlns:a14="http://schemas.microsoft.com/office/drawing/2010/main"/>
                      </a:ext>
                    </a:extLst>
                  </pic:spPr>
                </pic:pic>
              </a:graphicData>
            </a:graphic>
          </wp:inline>
        </w:drawing>
      </w:r>
      <w:r w:rsidRPr="007665F4">
        <w:rPr>
          <w:noProof/>
          <w:lang w:eastAsia="uk-UA"/>
        </w:rPr>
        <w:t xml:space="preserve"> </w:t>
      </w:r>
    </w:p>
    <w:p w:rsidR="000E284F" w:rsidRPr="00373DB1" w:rsidRDefault="007665F4" w:rsidP="0081715D">
      <w:pPr>
        <w:jc w:val="both"/>
        <w:rPr>
          <w:rFonts w:ascii="Times New Roman" w:hAnsi="Times New Roman" w:cs="Times New Roman"/>
          <w:noProof/>
          <w:sz w:val="24"/>
          <w:szCs w:val="24"/>
          <w:lang w:eastAsia="uk-UA"/>
        </w:rPr>
      </w:pPr>
      <w:r w:rsidRPr="00373DB1">
        <w:rPr>
          <w:rFonts w:ascii="Times New Roman" w:hAnsi="Times New Roman" w:cs="Times New Roman"/>
          <w:noProof/>
          <w:sz w:val="24"/>
          <w:szCs w:val="24"/>
          <w:lang w:eastAsia="uk-UA"/>
        </w:rPr>
        <w:lastRenderedPageBreak/>
        <w:drawing>
          <wp:inline distT="0" distB="0" distL="0" distR="0" wp14:anchorId="06AFB57A" wp14:editId="1DD1ABA4">
            <wp:extent cx="3529965" cy="263644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58739" cy="2657936"/>
                    </a:xfrm>
                    <a:prstGeom prst="rect">
                      <a:avLst/>
                    </a:prstGeom>
                  </pic:spPr>
                </pic:pic>
              </a:graphicData>
            </a:graphic>
          </wp:inline>
        </w:drawing>
      </w:r>
      <w:r w:rsidRPr="007665F4">
        <w:rPr>
          <w:noProof/>
          <w:lang w:eastAsia="uk-UA"/>
        </w:rPr>
        <w:t xml:space="preserve"> </w:t>
      </w:r>
      <w:r w:rsidR="00A469AD">
        <w:rPr>
          <w:noProof/>
          <w:lang w:eastAsia="uk-UA"/>
        </w:rPr>
        <w:drawing>
          <wp:inline distT="0" distB="0" distL="0" distR="0" wp14:anchorId="7453E368" wp14:editId="51480797">
            <wp:extent cx="5940425" cy="3341370"/>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0425" cy="3341370"/>
                    </a:xfrm>
                    <a:prstGeom prst="rect">
                      <a:avLst/>
                    </a:prstGeom>
                  </pic:spPr>
                </pic:pic>
              </a:graphicData>
            </a:graphic>
          </wp:inline>
        </w:drawing>
      </w:r>
    </w:p>
    <w:p w:rsidR="000E284F" w:rsidRPr="00373DB1" w:rsidRDefault="00577135" w:rsidP="000E284F">
      <w:pPr>
        <w:ind w:firstLine="360"/>
        <w:jc w:val="both"/>
        <w:rPr>
          <w:rFonts w:ascii="Times New Roman" w:hAnsi="Times New Roman" w:cs="Times New Roman"/>
          <w:noProof/>
          <w:sz w:val="24"/>
          <w:szCs w:val="24"/>
        </w:rPr>
      </w:pPr>
      <w:r>
        <w:rPr>
          <w:noProof/>
          <w:lang w:eastAsia="uk-UA"/>
        </w:rPr>
        <w:drawing>
          <wp:inline distT="0" distB="0" distL="0" distR="0" wp14:anchorId="7FC1F046" wp14:editId="4E2BAE88">
            <wp:extent cx="5915025" cy="25622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21" t="17969" r="733" b="5305"/>
                    <a:stretch/>
                  </pic:blipFill>
                  <pic:spPr bwMode="auto">
                    <a:xfrm>
                      <a:off x="0" y="0"/>
                      <a:ext cx="5915960" cy="2562630"/>
                    </a:xfrm>
                    <a:prstGeom prst="rect">
                      <a:avLst/>
                    </a:prstGeom>
                    <a:ln>
                      <a:noFill/>
                    </a:ln>
                    <a:extLst>
                      <a:ext uri="{53640926-AAD7-44D8-BBD7-CCE9431645EC}">
                        <a14:shadowObscured xmlns:a14="http://schemas.microsoft.com/office/drawing/2010/main"/>
                      </a:ext>
                    </a:extLst>
                  </pic:spPr>
                </pic:pic>
              </a:graphicData>
            </a:graphic>
          </wp:inline>
        </w:drawing>
      </w:r>
    </w:p>
    <w:p w:rsidR="000E284F" w:rsidRPr="00373DB1" w:rsidRDefault="000E284F" w:rsidP="00533AA9">
      <w:pPr>
        <w:ind w:firstLine="360"/>
        <w:jc w:val="both"/>
        <w:rPr>
          <w:rFonts w:ascii="Times New Roman" w:hAnsi="Times New Roman" w:cs="Times New Roman"/>
          <w:noProof/>
          <w:sz w:val="24"/>
          <w:szCs w:val="24"/>
        </w:rPr>
      </w:pPr>
      <w:r w:rsidRPr="00373DB1">
        <w:rPr>
          <w:rFonts w:ascii="Times New Roman" w:hAnsi="Times New Roman" w:cs="Times New Roman"/>
          <w:noProof/>
          <w:sz w:val="24"/>
          <w:szCs w:val="24"/>
          <w:lang w:eastAsia="uk-UA"/>
        </w:rPr>
        <w:lastRenderedPageBreak/>
        <w:drawing>
          <wp:inline distT="0" distB="0" distL="0" distR="0" wp14:anchorId="006EC3CC" wp14:editId="345A0CC7">
            <wp:extent cx="5939853" cy="3125662"/>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2865" b="3546"/>
                    <a:stretch/>
                  </pic:blipFill>
                  <pic:spPr bwMode="auto">
                    <a:xfrm>
                      <a:off x="0" y="0"/>
                      <a:ext cx="5940425" cy="3125963"/>
                    </a:xfrm>
                    <a:prstGeom prst="rect">
                      <a:avLst/>
                    </a:prstGeom>
                    <a:ln>
                      <a:noFill/>
                    </a:ln>
                    <a:extLst>
                      <a:ext uri="{53640926-AAD7-44D8-BBD7-CCE9431645EC}">
                        <a14:shadowObscured xmlns:a14="http://schemas.microsoft.com/office/drawing/2010/main"/>
                      </a:ext>
                    </a:extLst>
                  </pic:spPr>
                </pic:pic>
              </a:graphicData>
            </a:graphic>
          </wp:inline>
        </w:drawing>
      </w:r>
    </w:p>
    <w:p w:rsidR="00533AA9" w:rsidRPr="00373DB1" w:rsidRDefault="00533AA9" w:rsidP="000E284F">
      <w:pPr>
        <w:jc w:val="both"/>
        <w:rPr>
          <w:rFonts w:ascii="Times New Roman" w:hAnsi="Times New Roman" w:cs="Times New Roman"/>
          <w:noProof/>
          <w:sz w:val="24"/>
          <w:szCs w:val="24"/>
        </w:rPr>
      </w:pPr>
    </w:p>
    <w:p w:rsidR="00533AA9" w:rsidRPr="00373DB1" w:rsidRDefault="00F106F0" w:rsidP="00533AA9">
      <w:pPr>
        <w:ind w:firstLine="360"/>
        <w:jc w:val="both"/>
        <w:rPr>
          <w:rFonts w:ascii="Times New Roman" w:hAnsi="Times New Roman" w:cs="Times New Roman"/>
          <w:noProof/>
          <w:sz w:val="24"/>
          <w:szCs w:val="24"/>
        </w:rPr>
      </w:pPr>
      <w:r>
        <w:rPr>
          <w:rFonts w:ascii="Times New Roman" w:hAnsi="Times New Roman" w:cs="Times New Roman"/>
          <w:noProof/>
          <w:sz w:val="24"/>
          <w:szCs w:val="24"/>
        </w:rPr>
        <w:t xml:space="preserve">Робота із реалізації завдань міжнародної співпраці в рамках проєту </w:t>
      </w:r>
      <w:r w:rsidRPr="00373DB1">
        <w:rPr>
          <w:rFonts w:ascii="Times New Roman" w:hAnsi="Times New Roman" w:cs="Times New Roman"/>
          <w:b/>
          <w:sz w:val="24"/>
          <w:szCs w:val="24"/>
        </w:rPr>
        <w:t xml:space="preserve">«Вища освіта України в період постпандемії та в умовах війни» та в рамках стажування в Університеті </w:t>
      </w:r>
      <w:proofErr w:type="spellStart"/>
      <w:r w:rsidRPr="00373DB1">
        <w:rPr>
          <w:rFonts w:ascii="Times New Roman" w:hAnsi="Times New Roman" w:cs="Times New Roman"/>
          <w:b/>
          <w:sz w:val="24"/>
          <w:szCs w:val="24"/>
        </w:rPr>
        <w:t>Євле</w:t>
      </w:r>
      <w:proofErr w:type="spellEnd"/>
      <w:r w:rsidRPr="00373DB1">
        <w:rPr>
          <w:rFonts w:ascii="Times New Roman" w:hAnsi="Times New Roman" w:cs="Times New Roman"/>
          <w:b/>
          <w:sz w:val="24"/>
          <w:szCs w:val="24"/>
        </w:rPr>
        <w:t>, Швеція</w:t>
      </w:r>
      <w:r>
        <w:rPr>
          <w:rFonts w:ascii="Times New Roman" w:hAnsi="Times New Roman" w:cs="Times New Roman"/>
          <w:noProof/>
          <w:sz w:val="24"/>
          <w:szCs w:val="24"/>
        </w:rPr>
        <w:t xml:space="preserve"> продовжується</w:t>
      </w:r>
      <w:r w:rsidR="00533AA9" w:rsidRPr="00373DB1">
        <w:rPr>
          <w:rFonts w:ascii="Times New Roman" w:hAnsi="Times New Roman" w:cs="Times New Roman"/>
          <w:b/>
          <w:sz w:val="24"/>
          <w:szCs w:val="24"/>
        </w:rPr>
        <w:t xml:space="preserve">. </w:t>
      </w:r>
    </w:p>
    <w:p w:rsidR="00533AA9" w:rsidRPr="00373DB1" w:rsidRDefault="00533AA9" w:rsidP="00533AA9">
      <w:pPr>
        <w:ind w:firstLine="360"/>
        <w:rPr>
          <w:rFonts w:ascii="Times New Roman" w:hAnsi="Times New Roman" w:cs="Times New Roman"/>
          <w:sz w:val="24"/>
          <w:szCs w:val="24"/>
        </w:rPr>
      </w:pPr>
    </w:p>
    <w:p w:rsidR="007E7D4E" w:rsidRPr="00373DB1" w:rsidRDefault="007E7D4E">
      <w:pPr>
        <w:rPr>
          <w:rFonts w:ascii="Times New Roman" w:hAnsi="Times New Roman" w:cs="Times New Roman"/>
          <w:sz w:val="24"/>
          <w:szCs w:val="24"/>
        </w:rPr>
      </w:pPr>
    </w:p>
    <w:sectPr w:rsidR="007E7D4E" w:rsidRPr="00373DB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026F5C"/>
    <w:multiLevelType w:val="hybridMultilevel"/>
    <w:tmpl w:val="4D6484F2"/>
    <w:lvl w:ilvl="0" w:tplc="E23470F2">
      <w:numFmt w:val="bullet"/>
      <w:lvlText w:val="-"/>
      <w:lvlJc w:val="left"/>
      <w:pPr>
        <w:ind w:left="1080" w:hanging="360"/>
      </w:pPr>
      <w:rPr>
        <w:rFonts w:ascii="Times New Roman" w:eastAsiaTheme="minorHAnsi"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0DCF"/>
    <w:rsid w:val="0008603F"/>
    <w:rsid w:val="000945EE"/>
    <w:rsid w:val="000C29D0"/>
    <w:rsid w:val="000D0CF5"/>
    <w:rsid w:val="000E284F"/>
    <w:rsid w:val="001E53D3"/>
    <w:rsid w:val="002C7174"/>
    <w:rsid w:val="00373DB1"/>
    <w:rsid w:val="003B6DA5"/>
    <w:rsid w:val="003C4084"/>
    <w:rsid w:val="003F3A4A"/>
    <w:rsid w:val="004062A5"/>
    <w:rsid w:val="00424923"/>
    <w:rsid w:val="0043338E"/>
    <w:rsid w:val="00453DD8"/>
    <w:rsid w:val="004760DB"/>
    <w:rsid w:val="004D1339"/>
    <w:rsid w:val="00533AA9"/>
    <w:rsid w:val="0055168A"/>
    <w:rsid w:val="00577135"/>
    <w:rsid w:val="00607CD4"/>
    <w:rsid w:val="00622C4C"/>
    <w:rsid w:val="00646419"/>
    <w:rsid w:val="006C6EE9"/>
    <w:rsid w:val="007665F4"/>
    <w:rsid w:val="007C54E8"/>
    <w:rsid w:val="007E7D4E"/>
    <w:rsid w:val="0081715D"/>
    <w:rsid w:val="00830DCF"/>
    <w:rsid w:val="00850566"/>
    <w:rsid w:val="00A469AD"/>
    <w:rsid w:val="00AF7134"/>
    <w:rsid w:val="00B31873"/>
    <w:rsid w:val="00BA3402"/>
    <w:rsid w:val="00D2567D"/>
    <w:rsid w:val="00D60FED"/>
    <w:rsid w:val="00DC598D"/>
    <w:rsid w:val="00DE2319"/>
    <w:rsid w:val="00DF4445"/>
    <w:rsid w:val="00E02452"/>
    <w:rsid w:val="00E323A6"/>
    <w:rsid w:val="00E635D1"/>
    <w:rsid w:val="00EB5EB2"/>
    <w:rsid w:val="00EF4714"/>
    <w:rsid w:val="00F106F0"/>
    <w:rsid w:val="00F55F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6411D2"/>
  <w15:chartTrackingRefBased/>
  <w15:docId w15:val="{8A461E9A-C07E-4FB8-AA0B-088905F18E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33AA9"/>
    <w:rPr>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33AA9"/>
    <w:rPr>
      <w:color w:val="0563C1" w:themeColor="hyperlink"/>
      <w:u w:val="single"/>
    </w:rPr>
  </w:style>
  <w:style w:type="character" w:styleId="a4">
    <w:name w:val="Emphasis"/>
    <w:basedOn w:val="a0"/>
    <w:uiPriority w:val="20"/>
    <w:qFormat/>
    <w:rsid w:val="00533AA9"/>
    <w:rPr>
      <w:i/>
      <w:iCs/>
    </w:rPr>
  </w:style>
  <w:style w:type="paragraph" w:styleId="a5">
    <w:name w:val="List Paragraph"/>
    <w:basedOn w:val="a"/>
    <w:uiPriority w:val="34"/>
    <w:qFormat/>
    <w:rsid w:val="0055168A"/>
    <w:pPr>
      <w:ind w:left="720"/>
      <w:contextualSpacing/>
    </w:pPr>
  </w:style>
  <w:style w:type="character" w:styleId="a6">
    <w:name w:val="FollowedHyperlink"/>
    <w:basedOn w:val="a0"/>
    <w:uiPriority w:val="99"/>
    <w:semiHidden/>
    <w:unhideWhenUsed/>
    <w:rsid w:val="004D133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researchgate.net/profile/Paul-Iwuanyanwu"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hyperlink" Target="https://www.marialuizasussekind.com/" TargetMode="Externa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hyperlink" Target="https://www.kingston.ac.uk/staff/profile/declan-hamblin-789/" TargetMode="Externa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hyperlink" Target="https://www.instagram.com/p/Crj0-o0OgwR/?utm_source=ig_web_copy_link" TargetMode="Externa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83</TotalTime>
  <Pages>6</Pages>
  <Words>3720</Words>
  <Characters>2121</Characters>
  <Application>Microsoft Office Word</Application>
  <DocSecurity>0</DocSecurity>
  <Lines>17</Lines>
  <Paragraphs>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dc:creator>
  <cp:keywords/>
  <dc:description/>
  <cp:lastModifiedBy>Natali</cp:lastModifiedBy>
  <cp:revision>17</cp:revision>
  <dcterms:created xsi:type="dcterms:W3CDTF">2023-11-23T17:51:00Z</dcterms:created>
  <dcterms:modified xsi:type="dcterms:W3CDTF">2023-11-23T19:31:00Z</dcterms:modified>
</cp:coreProperties>
</file>